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2"/>
      </w:tblGrid>
      <w:tr w:rsidR="00B62DA9" w:rsidTr="000E274E">
        <w:trPr>
          <w:trHeight w:val="711"/>
        </w:trPr>
        <w:tc>
          <w:tcPr>
            <w:tcW w:w="5752" w:type="dxa"/>
          </w:tcPr>
          <w:p w:rsidR="00B62DA9" w:rsidRPr="000E274E" w:rsidRDefault="00B62DA9" w:rsidP="000E274E">
            <w:pPr>
              <w:pStyle w:val="80"/>
              <w:shd w:val="clear" w:color="auto" w:fill="auto"/>
              <w:spacing w:after="634" w:line="240" w:lineRule="auto"/>
              <w:ind w:right="60" w:firstLine="0"/>
              <w:jc w:val="right"/>
              <w:rPr>
                <w:lang w:val="ru-RU"/>
              </w:rPr>
            </w:pPr>
            <w:r>
              <w:t>Додаток № 1 до Постанови Виконкому НО</w:t>
            </w:r>
            <w:r w:rsidR="000B6E2F">
              <w:t>К України № 27 від 19 трав</w:t>
            </w:r>
            <w:bookmarkStart w:id="0" w:name="_GoBack"/>
            <w:bookmarkEnd w:id="0"/>
            <w:r w:rsidR="000E274E">
              <w:t>ня 2015</w:t>
            </w:r>
            <w:r>
              <w:t xml:space="preserve"> року</w:t>
            </w:r>
          </w:p>
        </w:tc>
      </w:tr>
    </w:tbl>
    <w:p w:rsidR="00DD2A37" w:rsidRDefault="003A4258">
      <w:pPr>
        <w:pStyle w:val="90"/>
        <w:shd w:val="clear" w:color="auto" w:fill="auto"/>
        <w:spacing w:before="0" w:after="351"/>
        <w:ind w:right="60"/>
      </w:pPr>
      <w:r>
        <w:t>Положення про підтримку практичного навчання атлетів роботі, спрямованої на розвиток олімпійського руху в Україні</w:t>
      </w:r>
    </w:p>
    <w:p w:rsidR="00DD2A37" w:rsidRDefault="003A4258">
      <w:pPr>
        <w:pStyle w:val="100"/>
        <w:numPr>
          <w:ilvl w:val="0"/>
          <w:numId w:val="1"/>
        </w:numPr>
        <w:shd w:val="clear" w:color="auto" w:fill="auto"/>
        <w:tabs>
          <w:tab w:val="left" w:pos="383"/>
        </w:tabs>
        <w:spacing w:before="0" w:after="0" w:line="260" w:lineRule="exact"/>
        <w:ind w:left="40" w:firstLine="0"/>
      </w:pPr>
      <w:r>
        <w:t>Загальні положення</w:t>
      </w:r>
    </w:p>
    <w:p w:rsidR="00DD2A37" w:rsidRDefault="003A4258">
      <w:pPr>
        <w:pStyle w:val="80"/>
        <w:numPr>
          <w:ilvl w:val="1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780" w:right="60" w:hanging="380"/>
        <w:jc w:val="both"/>
      </w:pPr>
      <w:r>
        <w:t>Це</w:t>
      </w:r>
      <w:r>
        <w:tab/>
        <w:t xml:space="preserve">положення регулює умови та порядок надання </w:t>
      </w:r>
      <w:r w:rsidR="00963C65">
        <w:t>іменної допомоги</w:t>
      </w:r>
      <w:r>
        <w:t xml:space="preserve"> атлетам, які закінчили активні заняття спортом та прагнуть спрямувати свої сили та здібності на розвиток олімпійського руху в Україні, для: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1260"/>
        <w:jc w:val="both"/>
      </w:pPr>
      <w:r>
        <w:t>залучення до практичної діяльності місцевих осередків НОК України;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1260" w:right="60"/>
        <w:jc w:val="both"/>
      </w:pPr>
      <w:r>
        <w:t>обов’язкової участі в організації та проведенні заходів НОК України в регіонах України.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1260" w:right="60"/>
        <w:jc w:val="both"/>
      </w:pPr>
      <w:r>
        <w:t>вивчення на практиці організації управлінської діяльності в сфері фізичної культури, спорту та олімпійського руху;</w:t>
      </w:r>
    </w:p>
    <w:p w:rsidR="00DD2A37" w:rsidRDefault="004D03B6" w:rsidP="00312CDF">
      <w:pPr>
        <w:pStyle w:val="80"/>
        <w:numPr>
          <w:ilvl w:val="1"/>
          <w:numId w:val="1"/>
        </w:numPr>
        <w:shd w:val="clear" w:color="auto" w:fill="auto"/>
        <w:spacing w:after="0" w:line="324" w:lineRule="exact"/>
        <w:ind w:left="780" w:right="60" w:hanging="380"/>
        <w:jc w:val="both"/>
      </w:pPr>
      <w:r>
        <w:t>П</w:t>
      </w:r>
      <w:r w:rsidR="003A4258">
        <w:t>ідтримка на</w:t>
      </w:r>
      <w:r w:rsidR="00963C65">
        <w:t xml:space="preserve">дається у формі іменної допомоги Національного </w:t>
      </w:r>
      <w:r w:rsidR="003A4258">
        <w:t>олімпійського комітету України.</w:t>
      </w:r>
    </w:p>
    <w:p w:rsidR="00DD2A37" w:rsidRDefault="009674AC" w:rsidP="00312CDF">
      <w:pPr>
        <w:pStyle w:val="80"/>
        <w:numPr>
          <w:ilvl w:val="1"/>
          <w:numId w:val="1"/>
        </w:numPr>
        <w:shd w:val="clear" w:color="auto" w:fill="auto"/>
        <w:tabs>
          <w:tab w:val="left" w:pos="1418"/>
        </w:tabs>
        <w:spacing w:after="351" w:line="324" w:lineRule="exact"/>
        <w:ind w:left="780" w:right="60" w:hanging="380"/>
        <w:jc w:val="both"/>
      </w:pPr>
      <w:r>
        <w:t>НОК</w:t>
      </w:r>
      <w:r>
        <w:tab/>
        <w:t>України встановлює 2</w:t>
      </w:r>
      <w:r w:rsidRPr="004D03B6">
        <w:rPr>
          <w:lang w:val="ru-RU"/>
        </w:rPr>
        <w:t>6</w:t>
      </w:r>
      <w:r w:rsidR="00963C65">
        <w:t xml:space="preserve"> цільових іменних допомог</w:t>
      </w:r>
      <w:r w:rsidR="003A4258">
        <w:t>: по 1 (одній) на регіон України.</w:t>
      </w:r>
    </w:p>
    <w:p w:rsidR="00DD2A37" w:rsidRDefault="003A4258">
      <w:pPr>
        <w:pStyle w:val="100"/>
        <w:numPr>
          <w:ilvl w:val="0"/>
          <w:numId w:val="1"/>
        </w:numPr>
        <w:shd w:val="clear" w:color="auto" w:fill="auto"/>
        <w:tabs>
          <w:tab w:val="left" w:pos="383"/>
        </w:tabs>
        <w:spacing w:before="0" w:after="0" w:line="260" w:lineRule="exact"/>
        <w:ind w:left="40" w:firstLine="0"/>
      </w:pPr>
      <w:r>
        <w:t>Мета та завдання</w:t>
      </w:r>
    </w:p>
    <w:p w:rsidR="00DD2A37" w:rsidRDefault="003A4258">
      <w:pPr>
        <w:pStyle w:val="80"/>
        <w:numPr>
          <w:ilvl w:val="1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780" w:right="60" w:hanging="380"/>
        <w:jc w:val="both"/>
      </w:pPr>
      <w:r>
        <w:t>Мета</w:t>
      </w:r>
      <w:r>
        <w:tab/>
        <w:t>підтримки полягає у сприянні інтеграції атлетів в буденне життя після завершення спортивної кар’єри.</w:t>
      </w:r>
    </w:p>
    <w:p w:rsidR="00DD2A37" w:rsidRDefault="003A4258">
      <w:pPr>
        <w:pStyle w:val="80"/>
        <w:numPr>
          <w:ilvl w:val="1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780" w:hanging="380"/>
        <w:jc w:val="both"/>
      </w:pPr>
      <w:r>
        <w:t>НОК</w:t>
      </w:r>
      <w:r>
        <w:tab/>
        <w:t>України ставить перед собою завдання: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0" w:line="317" w:lineRule="exact"/>
        <w:ind w:left="1260" w:right="60"/>
        <w:jc w:val="both"/>
      </w:pPr>
      <w:r>
        <w:t>налагодити систему підготовки молодих управлінських кадрів, здатних вирішувати завдання розвитку олімпійського руху в Україні;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309" w:line="324" w:lineRule="exact"/>
        <w:ind w:left="1260" w:right="60"/>
        <w:jc w:val="both"/>
      </w:pPr>
      <w:r>
        <w:t>надати атлетам, які закінчують активні заняття спортом, досвід організаційно-управлінської діяльності в сфері фізичної культури, спорту та олімпійського руху та сприяти їх подальшому працевлаштуванню.</w:t>
      </w:r>
    </w:p>
    <w:p w:rsidR="00DD2A37" w:rsidRDefault="00963C65">
      <w:pPr>
        <w:pStyle w:val="100"/>
        <w:numPr>
          <w:ilvl w:val="0"/>
          <w:numId w:val="1"/>
        </w:numPr>
        <w:shd w:val="clear" w:color="auto" w:fill="auto"/>
        <w:tabs>
          <w:tab w:val="left" w:pos="383"/>
        </w:tabs>
        <w:spacing w:before="0" w:after="0" w:line="313" w:lineRule="exact"/>
        <w:ind w:left="380" w:right="60"/>
        <w:jc w:val="left"/>
      </w:pPr>
      <w:r>
        <w:t>Критерії надання іменної допомоги</w:t>
      </w:r>
      <w:r w:rsidR="003A4258">
        <w:t xml:space="preserve"> Національного олімпійського комітету України.</w:t>
      </w:r>
    </w:p>
    <w:p w:rsidR="00DD2A37" w:rsidRDefault="00963C65" w:rsidP="00312CDF">
      <w:pPr>
        <w:pStyle w:val="8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324" w:lineRule="exact"/>
        <w:ind w:left="780" w:right="60" w:hanging="380"/>
        <w:jc w:val="both"/>
      </w:pPr>
      <w:r>
        <w:t>Іменна допомога</w:t>
      </w:r>
      <w:r w:rsidR="003A4258">
        <w:t xml:space="preserve"> Національного олімпійського комітету України призначаються на конкурсних засадах.</w:t>
      </w:r>
    </w:p>
    <w:p w:rsidR="00DD2A37" w:rsidRDefault="003A4258" w:rsidP="00312CDF">
      <w:pPr>
        <w:pStyle w:val="8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324" w:lineRule="exact"/>
        <w:ind w:left="780" w:right="60" w:hanging="380"/>
        <w:jc w:val="both"/>
      </w:pPr>
      <w:r>
        <w:t>Право</w:t>
      </w:r>
      <w:r>
        <w:tab/>
        <w:t>на отри</w:t>
      </w:r>
      <w:r w:rsidR="00963C65">
        <w:t>мання іменної допомоги</w:t>
      </w:r>
      <w:r>
        <w:t xml:space="preserve"> НОК України мають атлети, які: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1260"/>
        <w:jc w:val="both"/>
      </w:pPr>
      <w:r>
        <w:t>є громадянами України;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1260"/>
        <w:jc w:val="both"/>
      </w:pPr>
      <w:r>
        <w:t>постійно проживають в одному з регіонів Україні;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1260"/>
        <w:jc w:val="both"/>
      </w:pPr>
      <w:r>
        <w:t>входили до складу збірної команди України;</w:t>
      </w:r>
    </w:p>
    <w:p w:rsidR="00B62DA9" w:rsidRPr="00B62DA9" w:rsidRDefault="003A4258" w:rsidP="000368F6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1260"/>
        <w:jc w:val="both"/>
      </w:pPr>
      <w:r>
        <w:t>виявили готовність протягом терміну отримання стипендії здійснювати виконання завда</w:t>
      </w:r>
      <w:r w:rsidR="00B62DA9">
        <w:t>нь, визначених п.1.1. положення</w:t>
      </w:r>
      <w:r w:rsidR="00B62DA9" w:rsidRPr="00B62DA9">
        <w:t xml:space="preserve">; </w:t>
      </w:r>
    </w:p>
    <w:p w:rsidR="00B62DA9" w:rsidRPr="009674AC" w:rsidRDefault="00B62DA9" w:rsidP="00B62DA9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1260"/>
        <w:jc w:val="both"/>
      </w:pPr>
      <w:r w:rsidRPr="009674AC">
        <w:t xml:space="preserve">не можуть </w:t>
      </w:r>
      <w:r w:rsidR="00964429" w:rsidRPr="009674AC">
        <w:t>бут</w:t>
      </w:r>
      <w:r w:rsidR="00963C65">
        <w:t>и отримувачами іменної допомоги</w:t>
      </w:r>
      <w:r w:rsidR="00964429" w:rsidRPr="009674AC">
        <w:t xml:space="preserve"> особи, які мають родинні </w:t>
      </w:r>
      <w:r w:rsidR="00964429" w:rsidRPr="009674AC">
        <w:lastRenderedPageBreak/>
        <w:t>зв’язки (другого ступеня споріднення включно) із посадовими особами</w:t>
      </w:r>
      <w:r w:rsidRPr="009674AC">
        <w:t xml:space="preserve"> регіональних відділень НОК України</w:t>
      </w:r>
      <w:r w:rsidR="000368F6" w:rsidRPr="009674AC">
        <w:t>;</w:t>
      </w:r>
    </w:p>
    <w:p w:rsidR="000368F6" w:rsidRPr="009674AC" w:rsidRDefault="00963C65" w:rsidP="00B62DA9">
      <w:pPr>
        <w:pStyle w:val="80"/>
        <w:numPr>
          <w:ilvl w:val="2"/>
          <w:numId w:val="1"/>
        </w:numPr>
        <w:shd w:val="clear" w:color="auto" w:fill="auto"/>
        <w:tabs>
          <w:tab w:val="left" w:pos="1444"/>
        </w:tabs>
        <w:spacing w:after="0" w:line="324" w:lineRule="exact"/>
        <w:ind w:left="1260"/>
        <w:jc w:val="both"/>
      </w:pPr>
      <w:r>
        <w:t>не можуть отримувати іменну допомогу</w:t>
      </w:r>
      <w:r w:rsidR="00BC0FE0" w:rsidRPr="009674AC">
        <w:t xml:space="preserve"> більше ніж 3 (три) призначення</w:t>
      </w:r>
      <w:r w:rsidR="000368F6" w:rsidRPr="009674AC">
        <w:t>.</w:t>
      </w:r>
    </w:p>
    <w:p w:rsidR="00B62DA9" w:rsidRDefault="00B62DA9" w:rsidP="00B62DA9">
      <w:pPr>
        <w:pStyle w:val="80"/>
        <w:shd w:val="clear" w:color="auto" w:fill="auto"/>
        <w:tabs>
          <w:tab w:val="left" w:pos="1444"/>
        </w:tabs>
        <w:spacing w:after="0" w:line="324" w:lineRule="exact"/>
        <w:ind w:firstLine="0"/>
        <w:jc w:val="both"/>
      </w:pPr>
    </w:p>
    <w:p w:rsidR="00DD2A37" w:rsidRDefault="003A4258">
      <w:pPr>
        <w:pStyle w:val="10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317" w:lineRule="exact"/>
        <w:ind w:left="360" w:right="740"/>
        <w:jc w:val="left"/>
      </w:pPr>
      <w:r>
        <w:t>По</w:t>
      </w:r>
      <w:r w:rsidR="00963C65">
        <w:t>рядок надання та розмір іменної допомоги</w:t>
      </w:r>
      <w:r>
        <w:t xml:space="preserve"> Національного олімпійського комітету України</w:t>
      </w:r>
      <w:r>
        <w:rPr>
          <w:rStyle w:val="101"/>
        </w:rPr>
        <w:t>.</w:t>
      </w:r>
    </w:p>
    <w:p w:rsidR="00DD2A37" w:rsidRDefault="00963C65">
      <w:pPr>
        <w:pStyle w:val="80"/>
        <w:numPr>
          <w:ilvl w:val="1"/>
          <w:numId w:val="1"/>
        </w:numPr>
        <w:shd w:val="clear" w:color="auto" w:fill="auto"/>
        <w:tabs>
          <w:tab w:val="left" w:pos="2141"/>
        </w:tabs>
        <w:spacing w:after="0" w:line="328" w:lineRule="exact"/>
        <w:ind w:left="780" w:right="40" w:hanging="400"/>
        <w:jc w:val="both"/>
      </w:pPr>
      <w:r>
        <w:t>Надання</w:t>
      </w:r>
      <w:r>
        <w:tab/>
        <w:t>іменної допомоги</w:t>
      </w:r>
      <w:r w:rsidR="003A4258">
        <w:t xml:space="preserve"> НОК України здійснюється за рахунок коштів НОК України.</w:t>
      </w:r>
    </w:p>
    <w:p w:rsidR="00DD2A37" w:rsidRDefault="003A4258" w:rsidP="00312CDF">
      <w:pPr>
        <w:pStyle w:val="80"/>
        <w:numPr>
          <w:ilvl w:val="1"/>
          <w:numId w:val="1"/>
        </w:numPr>
        <w:shd w:val="clear" w:color="auto" w:fill="auto"/>
        <w:tabs>
          <w:tab w:val="left" w:pos="2141"/>
        </w:tabs>
        <w:spacing w:after="0" w:line="328" w:lineRule="exact"/>
        <w:ind w:left="851" w:hanging="471"/>
        <w:jc w:val="both"/>
      </w:pPr>
      <w:r>
        <w:t>Кандидати</w:t>
      </w:r>
      <w:r>
        <w:tab/>
        <w:t>на отримання</w:t>
      </w:r>
      <w:r w:rsidR="00963C65">
        <w:t xml:space="preserve"> допомоги</w:t>
      </w:r>
      <w:r>
        <w:t xml:space="preserve"> подають: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74"/>
        </w:tabs>
        <w:spacing w:after="0" w:line="328" w:lineRule="exact"/>
        <w:ind w:left="1220" w:hanging="440"/>
        <w:jc w:val="both"/>
      </w:pPr>
      <w:r>
        <w:t>особисту заяву відповідного зразка (додаток 1) та резюме (додаток 2);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74"/>
        </w:tabs>
        <w:spacing w:after="0" w:line="328" w:lineRule="exact"/>
        <w:ind w:left="1220" w:hanging="440"/>
        <w:jc w:val="both"/>
      </w:pPr>
      <w:r>
        <w:t>клопотання відповідного місцевого осередку НОК;</w:t>
      </w:r>
    </w:p>
    <w:p w:rsidR="00DD2A37" w:rsidRDefault="003A4258">
      <w:pPr>
        <w:pStyle w:val="80"/>
        <w:numPr>
          <w:ilvl w:val="2"/>
          <w:numId w:val="1"/>
        </w:numPr>
        <w:shd w:val="clear" w:color="auto" w:fill="auto"/>
        <w:tabs>
          <w:tab w:val="left" w:pos="1474"/>
        </w:tabs>
        <w:spacing w:after="0" w:line="324" w:lineRule="exact"/>
        <w:ind w:left="1220" w:right="40" w:hanging="440"/>
        <w:jc w:val="both"/>
      </w:pPr>
      <w:r>
        <w:t>проект договору з місцевим осередком НОК України та НОК України, в якому обов’язково вказується перелік завдань та функцій, які буде виконувати стипендіат.</w:t>
      </w:r>
    </w:p>
    <w:p w:rsidR="00DD2A37" w:rsidRDefault="003A4258">
      <w:pPr>
        <w:pStyle w:val="80"/>
        <w:numPr>
          <w:ilvl w:val="1"/>
          <w:numId w:val="1"/>
        </w:numPr>
        <w:shd w:val="clear" w:color="auto" w:fill="auto"/>
        <w:tabs>
          <w:tab w:val="left" w:pos="2141"/>
        </w:tabs>
        <w:spacing w:after="0" w:line="324" w:lineRule="exact"/>
        <w:ind w:left="780" w:right="40" w:hanging="400"/>
        <w:jc w:val="both"/>
      </w:pPr>
      <w:r>
        <w:t>Виконавча</w:t>
      </w:r>
      <w:r>
        <w:tab/>
        <w:t>дирекція НОК України узагальнює надані заяви та надає на розгляд Комісії по зв’язках з місцевими осередками НОК України. Після прийняття рішення Комісією готується проект постанови виконкому НОК.</w:t>
      </w:r>
    </w:p>
    <w:p w:rsidR="00DD2A37" w:rsidRDefault="00963C65">
      <w:pPr>
        <w:pStyle w:val="80"/>
        <w:numPr>
          <w:ilvl w:val="1"/>
          <w:numId w:val="1"/>
        </w:numPr>
        <w:shd w:val="clear" w:color="auto" w:fill="auto"/>
        <w:tabs>
          <w:tab w:val="left" w:pos="2141"/>
        </w:tabs>
        <w:spacing w:after="0" w:line="324" w:lineRule="exact"/>
        <w:ind w:left="780" w:right="40" w:hanging="400"/>
        <w:jc w:val="both"/>
      </w:pPr>
      <w:r>
        <w:t>Допомога</w:t>
      </w:r>
      <w:r w:rsidR="003A4258">
        <w:tab/>
        <w:t>призначаються терміном на 1 рік рішенням Виконкому НОК України.</w:t>
      </w:r>
    </w:p>
    <w:p w:rsidR="00DD2A37" w:rsidRDefault="00963C65">
      <w:pPr>
        <w:pStyle w:val="80"/>
        <w:numPr>
          <w:ilvl w:val="1"/>
          <w:numId w:val="1"/>
        </w:numPr>
        <w:shd w:val="clear" w:color="auto" w:fill="auto"/>
        <w:tabs>
          <w:tab w:val="left" w:pos="2141"/>
        </w:tabs>
        <w:spacing w:after="306" w:line="331" w:lineRule="exact"/>
        <w:ind w:left="780" w:right="40" w:hanging="400"/>
        <w:jc w:val="both"/>
      </w:pPr>
      <w:r>
        <w:t>Виплата</w:t>
      </w:r>
      <w:r>
        <w:tab/>
        <w:t xml:space="preserve">іменної допомоги </w:t>
      </w:r>
      <w:r w:rsidR="003A4258">
        <w:t>НОК України здійснюється через місцеві осередки НОК України.</w:t>
      </w:r>
    </w:p>
    <w:p w:rsidR="00DD2A37" w:rsidRDefault="003A4258">
      <w:pPr>
        <w:pStyle w:val="10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324" w:lineRule="exact"/>
        <w:ind w:left="360" w:right="40"/>
        <w:jc w:val="left"/>
      </w:pPr>
      <w:r>
        <w:t>Порядок звітності атлетів за практичне навчання роботі</w:t>
      </w:r>
      <w:r>
        <w:rPr>
          <w:rStyle w:val="101"/>
        </w:rPr>
        <w:t xml:space="preserve">, </w:t>
      </w:r>
      <w:r>
        <w:t>спрямованої на розвиток олімпійського руху в Україні.</w:t>
      </w:r>
    </w:p>
    <w:p w:rsidR="00DD2A37" w:rsidRDefault="003A4258">
      <w:pPr>
        <w:pStyle w:val="80"/>
        <w:numPr>
          <w:ilvl w:val="1"/>
          <w:numId w:val="1"/>
        </w:numPr>
        <w:shd w:val="clear" w:color="auto" w:fill="auto"/>
        <w:tabs>
          <w:tab w:val="left" w:pos="2407"/>
        </w:tabs>
        <w:spacing w:after="0" w:line="320" w:lineRule="exact"/>
        <w:ind w:left="780" w:right="40" w:hanging="400"/>
        <w:jc w:val="both"/>
      </w:pPr>
      <w:r>
        <w:t>Стипендіати</w:t>
      </w:r>
      <w:r>
        <w:tab/>
        <w:t>щоквартально надсилають затверджені керівником місцевого осередку НОК України звіти про проведену роботу до НОК України.</w:t>
      </w:r>
    </w:p>
    <w:p w:rsidR="00DD2A37" w:rsidRDefault="003A4258">
      <w:pPr>
        <w:pStyle w:val="80"/>
        <w:numPr>
          <w:ilvl w:val="1"/>
          <w:numId w:val="1"/>
        </w:numPr>
        <w:shd w:val="clear" w:color="auto" w:fill="auto"/>
        <w:tabs>
          <w:tab w:val="left" w:pos="2270"/>
        </w:tabs>
        <w:spacing w:after="0" w:line="320" w:lineRule="exact"/>
        <w:ind w:left="780" w:right="40" w:hanging="400"/>
        <w:jc w:val="both"/>
      </w:pPr>
      <w:r>
        <w:t>Відмова</w:t>
      </w:r>
      <w:r>
        <w:tab/>
        <w:t>стипендіата брати участь в роботі місцевих осередків НОК України, або виконувати умови цього положення, або умови укладеного між стипендіатом, осере</w:t>
      </w:r>
      <w:r w:rsidR="001C5C06">
        <w:t>дком НОК та НОК України</w:t>
      </w:r>
      <w:r w:rsidR="00B62DA9">
        <w:t xml:space="preserve"> або пе</w:t>
      </w:r>
      <w:r>
        <w:t>реїзд для постійного проживання в іншу місцевість вважаються підставою</w:t>
      </w:r>
      <w:r w:rsidR="004D03B6">
        <w:t xml:space="preserve"> для позбавлення</w:t>
      </w:r>
      <w:r>
        <w:t xml:space="preserve"> підтримки.</w:t>
      </w:r>
    </w:p>
    <w:sectPr w:rsidR="00DD2A37">
      <w:type w:val="continuous"/>
      <w:pgSz w:w="11909" w:h="16838"/>
      <w:pgMar w:top="1676" w:right="998" w:bottom="1672" w:left="10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850" w:rsidRDefault="00997850">
      <w:r>
        <w:separator/>
      </w:r>
    </w:p>
  </w:endnote>
  <w:endnote w:type="continuationSeparator" w:id="0">
    <w:p w:rsidR="00997850" w:rsidRDefault="0099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850" w:rsidRDefault="00997850">
      <w:r>
        <w:separator/>
      </w:r>
    </w:p>
  </w:footnote>
  <w:footnote w:type="continuationSeparator" w:id="0">
    <w:p w:rsidR="00997850" w:rsidRDefault="0099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27C"/>
    <w:multiLevelType w:val="multilevel"/>
    <w:tmpl w:val="2B54B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37"/>
    <w:rsid w:val="000368F6"/>
    <w:rsid w:val="000B6E2F"/>
    <w:rsid w:val="000E274E"/>
    <w:rsid w:val="001C5C06"/>
    <w:rsid w:val="002501D6"/>
    <w:rsid w:val="00312CDF"/>
    <w:rsid w:val="00324900"/>
    <w:rsid w:val="00386AC1"/>
    <w:rsid w:val="003A4258"/>
    <w:rsid w:val="004D03B6"/>
    <w:rsid w:val="004F4579"/>
    <w:rsid w:val="00790857"/>
    <w:rsid w:val="0082683A"/>
    <w:rsid w:val="00893F9E"/>
    <w:rsid w:val="00962D82"/>
    <w:rsid w:val="00963C65"/>
    <w:rsid w:val="00964429"/>
    <w:rsid w:val="009674AC"/>
    <w:rsid w:val="00997850"/>
    <w:rsid w:val="009E5991"/>
    <w:rsid w:val="00AB1AED"/>
    <w:rsid w:val="00AE5EB5"/>
    <w:rsid w:val="00B34615"/>
    <w:rsid w:val="00B62DA9"/>
    <w:rsid w:val="00BC0FE0"/>
    <w:rsid w:val="00D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B369E-6F59-492C-B363-5D3595D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1">
    <w:name w:val="Основной текст (10) + Не полужирный;Не курсив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60" w:line="292" w:lineRule="exac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60" w:after="300" w:line="324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after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39"/>
    <w:rsid w:val="00B6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</dc:creator>
  <cp:lastModifiedBy>Olena</cp:lastModifiedBy>
  <cp:revision>7</cp:revision>
  <cp:lastPrinted>2016-02-05T14:16:00Z</cp:lastPrinted>
  <dcterms:created xsi:type="dcterms:W3CDTF">2016-02-05T14:11:00Z</dcterms:created>
  <dcterms:modified xsi:type="dcterms:W3CDTF">2017-10-30T16:04:00Z</dcterms:modified>
</cp:coreProperties>
</file>